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0B59" w14:textId="1FFA1A57" w:rsidR="00D45F6E" w:rsidRPr="00D45F6E" w:rsidRDefault="00D45F6E" w:rsidP="00D45F6E">
      <w:pPr>
        <w:pStyle w:val="c18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i/>
          <w:iCs/>
          <w:color w:val="000000"/>
          <w:sz w:val="36"/>
          <w:szCs w:val="36"/>
        </w:rPr>
      </w:pPr>
      <w:r w:rsidRPr="00D45F6E">
        <w:rPr>
          <w:rStyle w:val="c9"/>
          <w:b/>
          <w:bCs/>
          <w:i/>
          <w:iCs/>
          <w:color w:val="000000"/>
          <w:sz w:val="36"/>
          <w:szCs w:val="36"/>
        </w:rPr>
        <w:t>Строительство и конструирование в ДОУ.</w:t>
      </w:r>
    </w:p>
    <w:p w14:paraId="31E0D9C9" w14:textId="7712F54A" w:rsidR="00D45F6E" w:rsidRPr="00D45F6E" w:rsidRDefault="00D45F6E" w:rsidP="00D45F6E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45F6E">
        <w:rPr>
          <w:rStyle w:val="c9"/>
          <w:i/>
          <w:iCs/>
          <w:color w:val="000000"/>
          <w:sz w:val="28"/>
          <w:szCs w:val="28"/>
        </w:rPr>
        <w:t>Детское конструирование</w:t>
      </w:r>
      <w:r w:rsidRPr="00D45F6E">
        <w:rPr>
          <w:rStyle w:val="c10"/>
          <w:color w:val="000000"/>
          <w:sz w:val="28"/>
          <w:szCs w:val="28"/>
        </w:rPr>
        <w:t> из-за его созидательной природы и соответствия интересам и потребностям дошкольника при определённой организации может носить подлинно творческий характер.</w:t>
      </w:r>
    </w:p>
    <w:p w14:paraId="1A0FB9A1" w14:textId="77777777" w:rsidR="00D45F6E" w:rsidRPr="00D45F6E" w:rsidRDefault="00D45F6E" w:rsidP="00D45F6E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45F6E">
        <w:rPr>
          <w:rStyle w:val="c6"/>
          <w:b/>
          <w:bCs/>
          <w:color w:val="000000"/>
          <w:sz w:val="28"/>
          <w:szCs w:val="28"/>
        </w:rPr>
        <w:t>Творчество дошкольника имеет свои особенности:</w:t>
      </w:r>
    </w:p>
    <w:p w14:paraId="68512582" w14:textId="77777777" w:rsidR="00D45F6E" w:rsidRPr="00D45F6E" w:rsidRDefault="00D45F6E" w:rsidP="00D45F6E">
      <w:pPr>
        <w:pStyle w:val="c0"/>
        <w:numPr>
          <w:ilvl w:val="0"/>
          <w:numId w:val="1"/>
        </w:numPr>
        <w:shd w:val="clear" w:color="auto" w:fill="FFFFFF"/>
        <w:spacing w:before="30" w:beforeAutospacing="0" w:after="30" w:afterAutospacing="0"/>
        <w:ind w:firstLine="900"/>
        <w:jc w:val="both"/>
        <w:rPr>
          <w:color w:val="000000"/>
          <w:sz w:val="28"/>
          <w:szCs w:val="28"/>
        </w:rPr>
      </w:pPr>
      <w:r w:rsidRPr="00D45F6E">
        <w:rPr>
          <w:rStyle w:val="c1"/>
          <w:color w:val="000000"/>
          <w:sz w:val="28"/>
          <w:szCs w:val="28"/>
        </w:rPr>
        <w:t>Дети делают множество открытий и создают интересный, оригинальный продукт в виде рисунка, аппликации, конструкции; новизна открытий и продукта субъективна.</w:t>
      </w:r>
    </w:p>
    <w:p w14:paraId="0C18EC22" w14:textId="77777777" w:rsidR="00D45F6E" w:rsidRPr="00D45F6E" w:rsidRDefault="00D45F6E" w:rsidP="00D45F6E">
      <w:pPr>
        <w:pStyle w:val="c0"/>
        <w:numPr>
          <w:ilvl w:val="0"/>
          <w:numId w:val="1"/>
        </w:numPr>
        <w:shd w:val="clear" w:color="auto" w:fill="FFFFFF"/>
        <w:spacing w:before="30" w:beforeAutospacing="0" w:after="30" w:afterAutospacing="0"/>
        <w:ind w:firstLine="900"/>
        <w:jc w:val="both"/>
        <w:rPr>
          <w:color w:val="000000"/>
          <w:sz w:val="28"/>
          <w:szCs w:val="28"/>
        </w:rPr>
      </w:pPr>
      <w:r w:rsidRPr="00D45F6E">
        <w:rPr>
          <w:rStyle w:val="c1"/>
          <w:color w:val="000000"/>
          <w:sz w:val="28"/>
          <w:szCs w:val="28"/>
        </w:rPr>
        <w:t>Эмоциональная включенность, стремление искать и много раз опробовать разные решения, получая от этого особое удовольствие, подчас гораздо большее, чем от достижения конечного результата.</w:t>
      </w:r>
    </w:p>
    <w:p w14:paraId="33278A27" w14:textId="77777777" w:rsidR="00D45F6E" w:rsidRPr="00D45F6E" w:rsidRDefault="00D45F6E" w:rsidP="00D45F6E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45F6E">
        <w:rPr>
          <w:rStyle w:val="c10"/>
          <w:color w:val="000000"/>
          <w:sz w:val="28"/>
          <w:szCs w:val="28"/>
        </w:rPr>
        <w:t>Под </w:t>
      </w:r>
      <w:r w:rsidRPr="00D45F6E">
        <w:rPr>
          <w:rStyle w:val="c9"/>
          <w:i/>
          <w:iCs/>
          <w:color w:val="000000"/>
          <w:sz w:val="28"/>
          <w:szCs w:val="28"/>
        </w:rPr>
        <w:t>детским конструированием</w:t>
      </w:r>
      <w:r w:rsidRPr="00D45F6E">
        <w:rPr>
          <w:rStyle w:val="c1"/>
          <w:color w:val="000000"/>
          <w:sz w:val="28"/>
          <w:szCs w:val="28"/>
        </w:rPr>
        <w:t> понимается деятельность, в которой дети создают из различных материалов (бумаги, картона, дерева, специальных строительных наборов и конструкторов) разнообразные игровые поделки (игрушки, постройки).</w:t>
      </w:r>
    </w:p>
    <w:p w14:paraId="0EEBBDAF" w14:textId="77777777" w:rsidR="00D45F6E" w:rsidRPr="00D45F6E" w:rsidRDefault="00D45F6E" w:rsidP="00D45F6E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45F6E">
        <w:rPr>
          <w:rStyle w:val="c10"/>
          <w:color w:val="000000"/>
          <w:sz w:val="28"/>
          <w:szCs w:val="28"/>
        </w:rPr>
        <w:t>Различают</w:t>
      </w:r>
      <w:r w:rsidRPr="00D45F6E">
        <w:rPr>
          <w:rStyle w:val="c9"/>
          <w:i/>
          <w:iCs/>
          <w:color w:val="000000"/>
          <w:sz w:val="28"/>
          <w:szCs w:val="28"/>
        </w:rPr>
        <w:t> 3 вида конструирования в детском саду </w:t>
      </w:r>
      <w:r w:rsidRPr="00D45F6E">
        <w:rPr>
          <w:rStyle w:val="c1"/>
          <w:color w:val="000000"/>
          <w:sz w:val="28"/>
          <w:szCs w:val="28"/>
        </w:rPr>
        <w:t>в зависимости от того, из какого материала дети создают свои постройки и конструкции.</w:t>
      </w:r>
    </w:p>
    <w:p w14:paraId="04D888F1" w14:textId="77777777" w:rsidR="00D45F6E" w:rsidRPr="00D45F6E" w:rsidRDefault="00D45F6E" w:rsidP="00D45F6E">
      <w:pPr>
        <w:pStyle w:val="c0"/>
        <w:numPr>
          <w:ilvl w:val="0"/>
          <w:numId w:val="2"/>
        </w:numPr>
        <w:shd w:val="clear" w:color="auto" w:fill="FFFFFF"/>
        <w:spacing w:before="30" w:beforeAutospacing="0" w:after="30" w:afterAutospacing="0"/>
        <w:ind w:firstLine="900"/>
        <w:jc w:val="both"/>
        <w:rPr>
          <w:color w:val="000000"/>
          <w:sz w:val="28"/>
          <w:szCs w:val="28"/>
        </w:rPr>
      </w:pPr>
      <w:r w:rsidRPr="00D45F6E">
        <w:rPr>
          <w:rStyle w:val="c1"/>
          <w:color w:val="000000"/>
          <w:sz w:val="28"/>
          <w:szCs w:val="28"/>
        </w:rPr>
        <w:t>конструирование из строительных материалов;</w:t>
      </w:r>
    </w:p>
    <w:p w14:paraId="020A3908" w14:textId="77777777" w:rsidR="00D45F6E" w:rsidRPr="00D45F6E" w:rsidRDefault="00D45F6E" w:rsidP="00D45F6E">
      <w:pPr>
        <w:pStyle w:val="c0"/>
        <w:numPr>
          <w:ilvl w:val="0"/>
          <w:numId w:val="2"/>
        </w:numPr>
        <w:shd w:val="clear" w:color="auto" w:fill="FFFFFF"/>
        <w:spacing w:before="30" w:beforeAutospacing="0" w:after="30" w:afterAutospacing="0"/>
        <w:ind w:firstLine="900"/>
        <w:jc w:val="both"/>
        <w:rPr>
          <w:color w:val="000000"/>
          <w:sz w:val="28"/>
          <w:szCs w:val="28"/>
        </w:rPr>
      </w:pPr>
      <w:r w:rsidRPr="00D45F6E">
        <w:rPr>
          <w:rStyle w:val="c1"/>
          <w:color w:val="000000"/>
          <w:sz w:val="28"/>
          <w:szCs w:val="28"/>
        </w:rPr>
        <w:t> конструирование из бумаги, картона, коробок, катушек и других материалов;</w:t>
      </w:r>
    </w:p>
    <w:p w14:paraId="5D3A9337" w14:textId="77777777" w:rsidR="00D45F6E" w:rsidRPr="00D45F6E" w:rsidRDefault="00D45F6E" w:rsidP="00D45F6E">
      <w:pPr>
        <w:pStyle w:val="c0"/>
        <w:numPr>
          <w:ilvl w:val="0"/>
          <w:numId w:val="2"/>
        </w:numPr>
        <w:shd w:val="clear" w:color="auto" w:fill="FFFFFF"/>
        <w:spacing w:before="30" w:beforeAutospacing="0" w:after="30" w:afterAutospacing="0"/>
        <w:ind w:firstLine="900"/>
        <w:jc w:val="both"/>
        <w:rPr>
          <w:color w:val="000000"/>
          <w:sz w:val="28"/>
          <w:szCs w:val="28"/>
        </w:rPr>
      </w:pPr>
      <w:r w:rsidRPr="00D45F6E">
        <w:rPr>
          <w:rStyle w:val="c1"/>
          <w:color w:val="000000"/>
          <w:sz w:val="28"/>
          <w:szCs w:val="28"/>
        </w:rPr>
        <w:t> конструирование из природного материала.</w:t>
      </w:r>
    </w:p>
    <w:p w14:paraId="2B2E7E60" w14:textId="77777777" w:rsidR="00D45F6E" w:rsidRPr="00D45F6E" w:rsidRDefault="00D45F6E" w:rsidP="00D45F6E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45F6E">
        <w:rPr>
          <w:rStyle w:val="c10"/>
          <w:color w:val="000000"/>
          <w:sz w:val="28"/>
          <w:szCs w:val="28"/>
        </w:rPr>
        <w:t>Выделяют </w:t>
      </w:r>
      <w:r w:rsidRPr="00D45F6E">
        <w:rPr>
          <w:rStyle w:val="c9"/>
          <w:i/>
          <w:iCs/>
          <w:color w:val="000000"/>
          <w:sz w:val="28"/>
          <w:szCs w:val="28"/>
        </w:rPr>
        <w:t>7 форм организации обучения конструированию</w:t>
      </w:r>
      <w:r w:rsidRPr="00D45F6E">
        <w:rPr>
          <w:rStyle w:val="c1"/>
          <w:color w:val="000000"/>
          <w:sz w:val="28"/>
          <w:szCs w:val="28"/>
        </w:rPr>
        <w:t> в детском саду:</w:t>
      </w:r>
    </w:p>
    <w:p w14:paraId="31B2E7BE" w14:textId="77777777" w:rsidR="00D45F6E" w:rsidRPr="00D45F6E" w:rsidRDefault="00D45F6E" w:rsidP="00D45F6E">
      <w:pPr>
        <w:pStyle w:val="c0"/>
        <w:numPr>
          <w:ilvl w:val="0"/>
          <w:numId w:val="3"/>
        </w:numPr>
        <w:shd w:val="clear" w:color="auto" w:fill="FFFFFF"/>
        <w:spacing w:before="30" w:beforeAutospacing="0" w:after="30" w:afterAutospacing="0"/>
        <w:ind w:firstLine="900"/>
        <w:jc w:val="both"/>
        <w:rPr>
          <w:color w:val="000000"/>
          <w:sz w:val="28"/>
          <w:szCs w:val="28"/>
        </w:rPr>
      </w:pPr>
      <w:r w:rsidRPr="00D45F6E">
        <w:rPr>
          <w:rStyle w:val="c1"/>
          <w:color w:val="000000"/>
          <w:sz w:val="28"/>
          <w:szCs w:val="28"/>
        </w:rPr>
        <w:t>Конструирование по образцу</w:t>
      </w:r>
    </w:p>
    <w:p w14:paraId="377126B6" w14:textId="77777777" w:rsidR="00D45F6E" w:rsidRPr="00D45F6E" w:rsidRDefault="00D45F6E" w:rsidP="00D45F6E">
      <w:pPr>
        <w:pStyle w:val="c0"/>
        <w:numPr>
          <w:ilvl w:val="0"/>
          <w:numId w:val="3"/>
        </w:numPr>
        <w:shd w:val="clear" w:color="auto" w:fill="FFFFFF"/>
        <w:spacing w:before="30" w:beforeAutospacing="0" w:after="30" w:afterAutospacing="0"/>
        <w:ind w:firstLine="900"/>
        <w:jc w:val="both"/>
        <w:rPr>
          <w:color w:val="000000"/>
          <w:sz w:val="28"/>
          <w:szCs w:val="28"/>
        </w:rPr>
      </w:pPr>
      <w:r w:rsidRPr="00D45F6E">
        <w:rPr>
          <w:rStyle w:val="c1"/>
          <w:color w:val="000000"/>
          <w:sz w:val="28"/>
          <w:szCs w:val="28"/>
        </w:rPr>
        <w:t>Конструирование по модели</w:t>
      </w:r>
    </w:p>
    <w:p w14:paraId="0AE6E0EC" w14:textId="77777777" w:rsidR="00D45F6E" w:rsidRPr="00D45F6E" w:rsidRDefault="00D45F6E" w:rsidP="00D45F6E">
      <w:pPr>
        <w:pStyle w:val="c0"/>
        <w:numPr>
          <w:ilvl w:val="0"/>
          <w:numId w:val="3"/>
        </w:numPr>
        <w:shd w:val="clear" w:color="auto" w:fill="FFFFFF"/>
        <w:spacing w:before="30" w:beforeAutospacing="0" w:after="30" w:afterAutospacing="0"/>
        <w:ind w:firstLine="900"/>
        <w:jc w:val="both"/>
        <w:rPr>
          <w:color w:val="000000"/>
          <w:sz w:val="28"/>
          <w:szCs w:val="28"/>
        </w:rPr>
      </w:pPr>
      <w:r w:rsidRPr="00D45F6E">
        <w:rPr>
          <w:rStyle w:val="c1"/>
          <w:color w:val="000000"/>
          <w:sz w:val="28"/>
          <w:szCs w:val="28"/>
        </w:rPr>
        <w:t>Конструирование по условиям</w:t>
      </w:r>
    </w:p>
    <w:p w14:paraId="564F782D" w14:textId="77777777" w:rsidR="00D45F6E" w:rsidRPr="00D45F6E" w:rsidRDefault="00D45F6E" w:rsidP="00D45F6E">
      <w:pPr>
        <w:pStyle w:val="c0"/>
        <w:numPr>
          <w:ilvl w:val="0"/>
          <w:numId w:val="3"/>
        </w:numPr>
        <w:shd w:val="clear" w:color="auto" w:fill="FFFFFF"/>
        <w:spacing w:before="30" w:beforeAutospacing="0" w:after="30" w:afterAutospacing="0"/>
        <w:ind w:firstLine="900"/>
        <w:jc w:val="both"/>
        <w:rPr>
          <w:color w:val="000000"/>
          <w:sz w:val="28"/>
          <w:szCs w:val="28"/>
        </w:rPr>
      </w:pPr>
      <w:r w:rsidRPr="00D45F6E">
        <w:rPr>
          <w:rStyle w:val="c1"/>
          <w:color w:val="000000"/>
          <w:sz w:val="28"/>
          <w:szCs w:val="28"/>
        </w:rPr>
        <w:t>Конструирование по простейшим чертежам и наглядным схемам</w:t>
      </w:r>
    </w:p>
    <w:p w14:paraId="41C24A43" w14:textId="77777777" w:rsidR="00D45F6E" w:rsidRPr="00D45F6E" w:rsidRDefault="00D45F6E" w:rsidP="00D45F6E">
      <w:pPr>
        <w:pStyle w:val="c0"/>
        <w:numPr>
          <w:ilvl w:val="0"/>
          <w:numId w:val="3"/>
        </w:numPr>
        <w:shd w:val="clear" w:color="auto" w:fill="FFFFFF"/>
        <w:spacing w:before="30" w:beforeAutospacing="0" w:after="30" w:afterAutospacing="0"/>
        <w:ind w:firstLine="900"/>
        <w:jc w:val="both"/>
        <w:rPr>
          <w:color w:val="000000"/>
          <w:sz w:val="28"/>
          <w:szCs w:val="28"/>
        </w:rPr>
      </w:pPr>
      <w:r w:rsidRPr="00D45F6E">
        <w:rPr>
          <w:rStyle w:val="c1"/>
          <w:color w:val="000000"/>
          <w:sz w:val="28"/>
          <w:szCs w:val="28"/>
        </w:rPr>
        <w:t>Конструирование по замыслу</w:t>
      </w:r>
    </w:p>
    <w:p w14:paraId="55A7C61A" w14:textId="77777777" w:rsidR="00D45F6E" w:rsidRPr="00D45F6E" w:rsidRDefault="00D45F6E" w:rsidP="00D45F6E">
      <w:pPr>
        <w:pStyle w:val="c0"/>
        <w:numPr>
          <w:ilvl w:val="0"/>
          <w:numId w:val="3"/>
        </w:numPr>
        <w:shd w:val="clear" w:color="auto" w:fill="FFFFFF"/>
        <w:spacing w:before="30" w:beforeAutospacing="0" w:after="30" w:afterAutospacing="0"/>
        <w:ind w:firstLine="900"/>
        <w:jc w:val="both"/>
        <w:rPr>
          <w:color w:val="000000"/>
          <w:sz w:val="28"/>
          <w:szCs w:val="28"/>
        </w:rPr>
      </w:pPr>
      <w:r w:rsidRPr="00D45F6E">
        <w:rPr>
          <w:rStyle w:val="c1"/>
          <w:color w:val="000000"/>
          <w:sz w:val="28"/>
          <w:szCs w:val="28"/>
        </w:rPr>
        <w:t>Конструирование по теме</w:t>
      </w:r>
    </w:p>
    <w:p w14:paraId="2067C484" w14:textId="77777777" w:rsidR="00D45F6E" w:rsidRPr="00D45F6E" w:rsidRDefault="00D45F6E" w:rsidP="00D45F6E">
      <w:pPr>
        <w:pStyle w:val="c0"/>
        <w:numPr>
          <w:ilvl w:val="0"/>
          <w:numId w:val="3"/>
        </w:numPr>
        <w:shd w:val="clear" w:color="auto" w:fill="FFFFFF"/>
        <w:spacing w:before="30" w:beforeAutospacing="0" w:after="30" w:afterAutospacing="0"/>
        <w:ind w:firstLine="900"/>
        <w:jc w:val="both"/>
        <w:rPr>
          <w:color w:val="000000"/>
          <w:sz w:val="28"/>
          <w:szCs w:val="28"/>
        </w:rPr>
      </w:pPr>
      <w:r w:rsidRPr="00D45F6E">
        <w:rPr>
          <w:rStyle w:val="c1"/>
          <w:color w:val="000000"/>
          <w:sz w:val="28"/>
          <w:szCs w:val="28"/>
        </w:rPr>
        <w:t>Каркасное конструированием</w:t>
      </w:r>
    </w:p>
    <w:p w14:paraId="47EAB31A" w14:textId="77777777" w:rsidR="00D45F6E" w:rsidRPr="00D45F6E" w:rsidRDefault="00D45F6E" w:rsidP="00D45F6E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45F6E">
        <w:rPr>
          <w:rStyle w:val="c1"/>
          <w:color w:val="000000"/>
          <w:sz w:val="28"/>
          <w:szCs w:val="28"/>
        </w:rPr>
        <w:t>Подробнее можно познакомиться с ними в книге Л.А. Парамоновой «Теория и методика творческого конструирования в детском саду».</w:t>
      </w:r>
    </w:p>
    <w:p w14:paraId="11E5BA4D" w14:textId="10BE2873" w:rsidR="00D45F6E" w:rsidRPr="00D45F6E" w:rsidRDefault="00D45F6E" w:rsidP="00D45F6E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45F6E">
        <w:rPr>
          <w:rStyle w:val="c1"/>
          <w:color w:val="000000"/>
          <w:sz w:val="28"/>
          <w:szCs w:val="28"/>
        </w:rPr>
        <w:t xml:space="preserve">В процессе конструктивной деятельности воспитатель должен учить своих воспитанников коллективно работать, предварительно вместе обсуждать замысел, четко распределять обязанности в ходе выполнения </w:t>
      </w:r>
      <w:r w:rsidRPr="00D45F6E">
        <w:rPr>
          <w:rStyle w:val="c1"/>
          <w:color w:val="000000"/>
          <w:sz w:val="28"/>
          <w:szCs w:val="28"/>
        </w:rPr>
        <w:t>построек, согласовывать</w:t>
      </w:r>
      <w:r w:rsidRPr="00D45F6E">
        <w:rPr>
          <w:rStyle w:val="c1"/>
          <w:color w:val="000000"/>
          <w:sz w:val="28"/>
          <w:szCs w:val="28"/>
        </w:rPr>
        <w:t xml:space="preserve"> свою работу с действиями товарищей, оказывать помощь друг другу, доброжелательно откликаться на просьбы товарищей, быть чуткими и внимательными к их работе.</w:t>
      </w:r>
    </w:p>
    <w:p w14:paraId="3528C4E2" w14:textId="77777777" w:rsidR="00D45F6E" w:rsidRPr="00D45F6E" w:rsidRDefault="00D45F6E" w:rsidP="00D45F6E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45F6E">
        <w:rPr>
          <w:rStyle w:val="c1"/>
          <w:color w:val="000000"/>
          <w:sz w:val="28"/>
          <w:szCs w:val="28"/>
        </w:rPr>
        <w:t>При этом следует воспитывать у детей способности мотивировать свои предложения, осмысливать предложения товарищей и умение выбрать лучший вариант, отказавшись от своего, если он окажется не совсем удачным.</w:t>
      </w:r>
    </w:p>
    <w:p w14:paraId="7815F2AE" w14:textId="77777777" w:rsidR="00D45F6E" w:rsidRPr="00D45F6E" w:rsidRDefault="00D45F6E" w:rsidP="00D45F6E">
      <w:pPr>
        <w:pStyle w:val="c1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D45F6E">
        <w:rPr>
          <w:rStyle w:val="c6"/>
          <w:b/>
          <w:bCs/>
          <w:color w:val="000000"/>
          <w:sz w:val="28"/>
          <w:szCs w:val="28"/>
        </w:rPr>
        <w:t>ЗНАЧЕНИЕ КОНСТРУИРОВАНИЯ</w:t>
      </w:r>
    </w:p>
    <w:p w14:paraId="7D0C0294" w14:textId="77777777" w:rsidR="00D45F6E" w:rsidRPr="00D45F6E" w:rsidRDefault="00D45F6E" w:rsidP="00D45F6E">
      <w:pPr>
        <w:pStyle w:val="c3"/>
        <w:numPr>
          <w:ilvl w:val="0"/>
          <w:numId w:val="4"/>
        </w:numPr>
        <w:shd w:val="clear" w:color="auto" w:fill="FFFFFF"/>
        <w:spacing w:before="30" w:beforeAutospacing="0" w:after="30" w:afterAutospacing="0"/>
        <w:ind w:firstLine="900"/>
        <w:jc w:val="both"/>
        <w:rPr>
          <w:color w:val="000000"/>
          <w:sz w:val="28"/>
          <w:szCs w:val="28"/>
        </w:rPr>
      </w:pPr>
      <w:r w:rsidRPr="00D45F6E">
        <w:rPr>
          <w:rStyle w:val="c1"/>
          <w:color w:val="000000"/>
          <w:sz w:val="28"/>
          <w:szCs w:val="28"/>
        </w:rPr>
        <w:t>У детей развивается мышление, память, воображение и способность к творчеству.</w:t>
      </w:r>
    </w:p>
    <w:p w14:paraId="50CBF441" w14:textId="77777777" w:rsidR="00D45F6E" w:rsidRPr="00D45F6E" w:rsidRDefault="00D45F6E" w:rsidP="00D45F6E">
      <w:pPr>
        <w:pStyle w:val="c3"/>
        <w:numPr>
          <w:ilvl w:val="0"/>
          <w:numId w:val="4"/>
        </w:numPr>
        <w:shd w:val="clear" w:color="auto" w:fill="FFFFFF"/>
        <w:spacing w:before="30" w:beforeAutospacing="0" w:after="30" w:afterAutospacing="0"/>
        <w:ind w:firstLine="900"/>
        <w:jc w:val="both"/>
        <w:rPr>
          <w:color w:val="000000"/>
          <w:sz w:val="28"/>
          <w:szCs w:val="28"/>
        </w:rPr>
      </w:pPr>
      <w:r w:rsidRPr="00D45F6E">
        <w:rPr>
          <w:rStyle w:val="c1"/>
          <w:color w:val="000000"/>
          <w:sz w:val="28"/>
          <w:szCs w:val="28"/>
        </w:rPr>
        <w:t>Формируются обобщенные представления об окружающих предметах, дети учатся обобщать предметы по их признакам и в то же время находить различия в них в зависимости от практического использования.</w:t>
      </w:r>
    </w:p>
    <w:p w14:paraId="3B6651A2" w14:textId="77777777" w:rsidR="00D45F6E" w:rsidRPr="00D45F6E" w:rsidRDefault="00D45F6E" w:rsidP="00D45F6E">
      <w:pPr>
        <w:pStyle w:val="c3"/>
        <w:numPr>
          <w:ilvl w:val="0"/>
          <w:numId w:val="4"/>
        </w:numPr>
        <w:shd w:val="clear" w:color="auto" w:fill="FFFFFF"/>
        <w:spacing w:before="30" w:beforeAutospacing="0" w:after="30" w:afterAutospacing="0"/>
        <w:ind w:firstLine="900"/>
        <w:jc w:val="both"/>
        <w:rPr>
          <w:color w:val="000000"/>
          <w:sz w:val="28"/>
          <w:szCs w:val="28"/>
        </w:rPr>
      </w:pPr>
      <w:r w:rsidRPr="00D45F6E">
        <w:rPr>
          <w:rStyle w:val="c1"/>
          <w:color w:val="000000"/>
          <w:sz w:val="28"/>
          <w:szCs w:val="28"/>
        </w:rPr>
        <w:lastRenderedPageBreak/>
        <w:t>Дети начинают понимать, что при выполнении задания важен не только практический результат, но и приобретение новых умений, знаний, новых способов деятельности.</w:t>
      </w:r>
    </w:p>
    <w:p w14:paraId="5F567C88" w14:textId="77777777" w:rsidR="00D45F6E" w:rsidRPr="00D45F6E" w:rsidRDefault="00D45F6E" w:rsidP="00D45F6E">
      <w:pPr>
        <w:pStyle w:val="c3"/>
        <w:numPr>
          <w:ilvl w:val="0"/>
          <w:numId w:val="4"/>
        </w:numPr>
        <w:shd w:val="clear" w:color="auto" w:fill="FFFFFF"/>
        <w:spacing w:before="30" w:beforeAutospacing="0" w:after="30" w:afterAutospacing="0"/>
        <w:ind w:firstLine="900"/>
        <w:jc w:val="both"/>
        <w:rPr>
          <w:color w:val="000000"/>
          <w:sz w:val="28"/>
          <w:szCs w:val="28"/>
        </w:rPr>
      </w:pPr>
      <w:r w:rsidRPr="00D45F6E">
        <w:rPr>
          <w:rStyle w:val="c1"/>
          <w:color w:val="000000"/>
          <w:sz w:val="28"/>
          <w:szCs w:val="28"/>
        </w:rPr>
        <w:t>Формируются важные качества: умение слушать воспитателя, принимать умственную задачу и находить способ ее решения.</w:t>
      </w:r>
    </w:p>
    <w:p w14:paraId="13F44E97" w14:textId="77777777" w:rsidR="00D45F6E" w:rsidRPr="00D45F6E" w:rsidRDefault="00D45F6E" w:rsidP="00D45F6E">
      <w:pPr>
        <w:pStyle w:val="c3"/>
        <w:numPr>
          <w:ilvl w:val="0"/>
          <w:numId w:val="4"/>
        </w:numPr>
        <w:shd w:val="clear" w:color="auto" w:fill="FFFFFF"/>
        <w:spacing w:before="30" w:beforeAutospacing="0" w:after="30" w:afterAutospacing="0"/>
        <w:ind w:firstLine="900"/>
        <w:jc w:val="both"/>
        <w:rPr>
          <w:color w:val="000000"/>
          <w:sz w:val="28"/>
          <w:szCs w:val="28"/>
        </w:rPr>
      </w:pPr>
      <w:r w:rsidRPr="00D45F6E">
        <w:rPr>
          <w:rStyle w:val="c1"/>
          <w:color w:val="000000"/>
          <w:sz w:val="28"/>
          <w:szCs w:val="28"/>
        </w:rPr>
        <w:t xml:space="preserve">Ребенок уже в состоянии, как отмечает Н. Н. </w:t>
      </w:r>
      <w:proofErr w:type="spellStart"/>
      <w:r w:rsidRPr="00D45F6E">
        <w:rPr>
          <w:rStyle w:val="c1"/>
          <w:color w:val="000000"/>
          <w:sz w:val="28"/>
          <w:szCs w:val="28"/>
        </w:rPr>
        <w:t>Поддьяков</w:t>
      </w:r>
      <w:proofErr w:type="spellEnd"/>
      <w:r w:rsidRPr="00D45F6E">
        <w:rPr>
          <w:rStyle w:val="c1"/>
          <w:color w:val="000000"/>
          <w:sz w:val="28"/>
          <w:szCs w:val="28"/>
        </w:rPr>
        <w:t>, «анализировать свои действия, выделять их существенные звенья, сознательно изменять и перестраивать их в зависимости от получаемого результата».</w:t>
      </w:r>
    </w:p>
    <w:p w14:paraId="1E77C0E3" w14:textId="77777777" w:rsidR="00D45F6E" w:rsidRPr="00D45F6E" w:rsidRDefault="00D45F6E" w:rsidP="00D45F6E">
      <w:pPr>
        <w:pStyle w:val="c3"/>
        <w:numPr>
          <w:ilvl w:val="0"/>
          <w:numId w:val="4"/>
        </w:numPr>
        <w:shd w:val="clear" w:color="auto" w:fill="FFFFFF"/>
        <w:spacing w:before="30" w:beforeAutospacing="0" w:after="30" w:afterAutospacing="0"/>
        <w:ind w:firstLine="900"/>
        <w:jc w:val="both"/>
        <w:rPr>
          <w:color w:val="000000"/>
          <w:sz w:val="28"/>
          <w:szCs w:val="28"/>
        </w:rPr>
      </w:pPr>
      <w:r w:rsidRPr="00D45F6E">
        <w:rPr>
          <w:rStyle w:val="c1"/>
          <w:color w:val="000000"/>
          <w:sz w:val="28"/>
          <w:szCs w:val="28"/>
        </w:rPr>
        <w:t>Ребенок учится управлять своими психическими процессами, что является важной предпосылкой для успешного обучения в школе. </w:t>
      </w:r>
    </w:p>
    <w:p w14:paraId="732F899F" w14:textId="77777777" w:rsidR="00D45F6E" w:rsidRPr="00D45F6E" w:rsidRDefault="00D45F6E" w:rsidP="00D45F6E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45F6E">
        <w:rPr>
          <w:rStyle w:val="c1"/>
          <w:color w:val="000000"/>
          <w:sz w:val="28"/>
          <w:szCs w:val="28"/>
        </w:rPr>
        <w:t>Исходя из задач создают условия для развития конструктивной деятельности у детей своей возрастной группы с учётом их возрастных особенностей.</w:t>
      </w:r>
    </w:p>
    <w:p w14:paraId="01BF8BB5" w14:textId="77777777" w:rsidR="00D45F6E" w:rsidRPr="00D45F6E" w:rsidRDefault="00D45F6E" w:rsidP="00D45F6E">
      <w:pPr>
        <w:pStyle w:val="c21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8"/>
          <w:szCs w:val="28"/>
        </w:rPr>
      </w:pPr>
      <w:r w:rsidRPr="00D45F6E">
        <w:rPr>
          <w:rStyle w:val="c6"/>
          <w:b/>
          <w:bCs/>
          <w:color w:val="000000"/>
          <w:sz w:val="28"/>
          <w:szCs w:val="28"/>
        </w:rPr>
        <w:t>СРЕДНЯЯ ГРУППА (от 4 до 5 лет)</w:t>
      </w:r>
    </w:p>
    <w:p w14:paraId="2C5F4472" w14:textId="77777777" w:rsidR="00D45F6E" w:rsidRPr="00D45F6E" w:rsidRDefault="00D45F6E" w:rsidP="00D45F6E">
      <w:pPr>
        <w:pStyle w:val="c18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D45F6E">
        <w:rPr>
          <w:rStyle w:val="c6"/>
          <w:b/>
          <w:bCs/>
          <w:color w:val="000000"/>
          <w:sz w:val="28"/>
          <w:szCs w:val="28"/>
        </w:rPr>
        <w:t>Задачи</w:t>
      </w:r>
    </w:p>
    <w:p w14:paraId="5DD18AE7" w14:textId="77777777" w:rsidR="00D45F6E" w:rsidRPr="00D45F6E" w:rsidRDefault="00D45F6E" w:rsidP="00D45F6E">
      <w:pPr>
        <w:pStyle w:val="c0"/>
        <w:numPr>
          <w:ilvl w:val="0"/>
          <w:numId w:val="5"/>
        </w:numPr>
        <w:shd w:val="clear" w:color="auto" w:fill="FFFFFF"/>
        <w:spacing w:before="30" w:beforeAutospacing="0" w:after="30" w:afterAutospacing="0"/>
        <w:ind w:firstLine="900"/>
        <w:jc w:val="both"/>
        <w:rPr>
          <w:color w:val="000000"/>
          <w:sz w:val="28"/>
          <w:szCs w:val="28"/>
        </w:rPr>
      </w:pPr>
      <w:r w:rsidRPr="00D45F6E">
        <w:rPr>
          <w:rStyle w:val="c1"/>
          <w:color w:val="000000"/>
          <w:sz w:val="28"/>
          <w:szCs w:val="28"/>
        </w:rPr>
        <w:t>Привлечение внимания детей к различным зданиям и сооружениям вокруг их домов, детского сада, выделяя их части, называя их форму и расположение по отношению к самой большой части.</w:t>
      </w:r>
    </w:p>
    <w:p w14:paraId="4ACAA752" w14:textId="77777777" w:rsidR="00D45F6E" w:rsidRPr="00D45F6E" w:rsidRDefault="00D45F6E" w:rsidP="00D45F6E">
      <w:pPr>
        <w:pStyle w:val="c0"/>
        <w:numPr>
          <w:ilvl w:val="0"/>
          <w:numId w:val="5"/>
        </w:numPr>
        <w:shd w:val="clear" w:color="auto" w:fill="FFFFFF"/>
        <w:spacing w:before="30" w:beforeAutospacing="0" w:after="30" w:afterAutospacing="0"/>
        <w:ind w:firstLine="900"/>
        <w:jc w:val="both"/>
        <w:rPr>
          <w:color w:val="000000"/>
          <w:sz w:val="28"/>
          <w:szCs w:val="28"/>
        </w:rPr>
      </w:pPr>
      <w:r w:rsidRPr="00D45F6E">
        <w:rPr>
          <w:rStyle w:val="c1"/>
          <w:color w:val="000000"/>
          <w:sz w:val="28"/>
          <w:szCs w:val="28"/>
        </w:rPr>
        <w:t>Развитие способности различать и называть строительные детали; использовать их с учетом конструктивных свойств (устойчивость, форма, величина). Развитие умения устанавливать ассоциативные связи.</w:t>
      </w:r>
    </w:p>
    <w:p w14:paraId="5B81C1BD" w14:textId="77777777" w:rsidR="00D45F6E" w:rsidRPr="00D45F6E" w:rsidRDefault="00D45F6E" w:rsidP="00D45F6E">
      <w:pPr>
        <w:pStyle w:val="c0"/>
        <w:numPr>
          <w:ilvl w:val="0"/>
          <w:numId w:val="5"/>
        </w:numPr>
        <w:shd w:val="clear" w:color="auto" w:fill="FFFFFF"/>
        <w:spacing w:before="30" w:beforeAutospacing="0" w:after="30" w:afterAutospacing="0"/>
        <w:ind w:firstLine="900"/>
        <w:jc w:val="both"/>
        <w:rPr>
          <w:color w:val="000000"/>
          <w:sz w:val="28"/>
          <w:szCs w:val="28"/>
        </w:rPr>
      </w:pPr>
      <w:r w:rsidRPr="00D45F6E">
        <w:rPr>
          <w:rStyle w:val="c1"/>
          <w:color w:val="000000"/>
          <w:sz w:val="28"/>
          <w:szCs w:val="28"/>
        </w:rPr>
        <w:t>Развитие умения анализировать образец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друга.</w:t>
      </w:r>
    </w:p>
    <w:p w14:paraId="1BF25E68" w14:textId="77777777" w:rsidR="00D45F6E" w:rsidRPr="00D45F6E" w:rsidRDefault="00D45F6E" w:rsidP="00D45F6E">
      <w:pPr>
        <w:pStyle w:val="c0"/>
        <w:numPr>
          <w:ilvl w:val="0"/>
          <w:numId w:val="5"/>
        </w:numPr>
        <w:shd w:val="clear" w:color="auto" w:fill="FFFFFF"/>
        <w:spacing w:before="30" w:beforeAutospacing="0" w:after="30" w:afterAutospacing="0"/>
        <w:ind w:firstLine="900"/>
        <w:jc w:val="both"/>
        <w:rPr>
          <w:color w:val="000000"/>
          <w:sz w:val="28"/>
          <w:szCs w:val="28"/>
        </w:rPr>
      </w:pPr>
      <w:r w:rsidRPr="00D45F6E">
        <w:rPr>
          <w:rStyle w:val="c1"/>
          <w:color w:val="000000"/>
          <w:sz w:val="28"/>
          <w:szCs w:val="28"/>
        </w:rPr>
        <w:t>Развитие умения самостоятельно измерять постройки (по высоте, длине и ширине), соблюдать заданный воспитателем принцип конструкции.</w:t>
      </w:r>
    </w:p>
    <w:p w14:paraId="3C1C8117" w14:textId="77777777" w:rsidR="00D45F6E" w:rsidRPr="00D45F6E" w:rsidRDefault="00D45F6E" w:rsidP="00D45F6E">
      <w:pPr>
        <w:pStyle w:val="c0"/>
        <w:numPr>
          <w:ilvl w:val="0"/>
          <w:numId w:val="5"/>
        </w:numPr>
        <w:shd w:val="clear" w:color="auto" w:fill="FFFFFF"/>
        <w:spacing w:before="30" w:beforeAutospacing="0" w:after="30" w:afterAutospacing="0"/>
        <w:ind w:firstLine="900"/>
        <w:jc w:val="both"/>
        <w:rPr>
          <w:color w:val="000000"/>
          <w:sz w:val="28"/>
          <w:szCs w:val="28"/>
        </w:rPr>
      </w:pPr>
      <w:r w:rsidRPr="00D45F6E">
        <w:rPr>
          <w:rStyle w:val="c1"/>
          <w:color w:val="000000"/>
          <w:sz w:val="28"/>
          <w:szCs w:val="28"/>
        </w:rPr>
        <w:t>Сооружение детьми построек из крупного и мелкого строительного материала, использование деталей разных цветов для создания и украшения построек. Развитие представлений об архитектурных формах.</w:t>
      </w:r>
    </w:p>
    <w:p w14:paraId="2C9129DF" w14:textId="77777777" w:rsidR="00D45F6E" w:rsidRPr="00D45F6E" w:rsidRDefault="00D45F6E" w:rsidP="00D45F6E">
      <w:pPr>
        <w:pStyle w:val="c0"/>
        <w:numPr>
          <w:ilvl w:val="0"/>
          <w:numId w:val="5"/>
        </w:numPr>
        <w:shd w:val="clear" w:color="auto" w:fill="FFFFFF"/>
        <w:spacing w:before="30" w:beforeAutospacing="0" w:after="30" w:afterAutospacing="0"/>
        <w:ind w:firstLine="900"/>
        <w:jc w:val="both"/>
        <w:rPr>
          <w:color w:val="000000"/>
          <w:sz w:val="28"/>
          <w:szCs w:val="28"/>
        </w:rPr>
      </w:pPr>
      <w:r w:rsidRPr="00D45F6E">
        <w:rPr>
          <w:rStyle w:val="c1"/>
          <w:color w:val="000000"/>
          <w:sz w:val="28"/>
          <w:szCs w:val="28"/>
        </w:rPr>
        <w:t>Развитие исследовательской деятельности детей, оказание помощи в оформлении ее результатов и создание условий для ее презентации сверстникам. Привлечение родителей к участию в исследовательской деятельности ребенка.</w:t>
      </w:r>
    </w:p>
    <w:p w14:paraId="580013AC" w14:textId="77777777" w:rsidR="00D45F6E" w:rsidRPr="00D45F6E" w:rsidRDefault="00D45F6E" w:rsidP="00D45F6E">
      <w:pPr>
        <w:pStyle w:val="c1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45F6E">
        <w:rPr>
          <w:rStyle w:val="c20"/>
          <w:b/>
          <w:bCs/>
          <w:color w:val="000000"/>
          <w:sz w:val="28"/>
          <w:szCs w:val="28"/>
        </w:rPr>
        <w:t>СТАРШАЯ ГРУППА (от 5 до 6 лет)</w:t>
      </w:r>
    </w:p>
    <w:p w14:paraId="15FF8827" w14:textId="77777777" w:rsidR="00D45F6E" w:rsidRPr="00D45F6E" w:rsidRDefault="00D45F6E" w:rsidP="00D45F6E">
      <w:pPr>
        <w:pStyle w:val="c1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D45F6E">
        <w:rPr>
          <w:rStyle w:val="c6"/>
          <w:b/>
          <w:bCs/>
          <w:color w:val="000000"/>
          <w:sz w:val="28"/>
          <w:szCs w:val="28"/>
        </w:rPr>
        <w:t>Задачи</w:t>
      </w:r>
    </w:p>
    <w:p w14:paraId="0716EB68" w14:textId="77777777" w:rsidR="00D45F6E" w:rsidRPr="00D45F6E" w:rsidRDefault="00D45F6E" w:rsidP="00D45F6E">
      <w:pPr>
        <w:pStyle w:val="c0"/>
        <w:numPr>
          <w:ilvl w:val="0"/>
          <w:numId w:val="6"/>
        </w:numPr>
        <w:shd w:val="clear" w:color="auto" w:fill="FFFFFF"/>
        <w:spacing w:before="30" w:beforeAutospacing="0" w:after="30" w:afterAutospacing="0"/>
        <w:ind w:firstLine="900"/>
        <w:jc w:val="both"/>
        <w:rPr>
          <w:color w:val="000000"/>
          <w:sz w:val="28"/>
          <w:szCs w:val="28"/>
        </w:rPr>
      </w:pPr>
      <w:r w:rsidRPr="00D45F6E">
        <w:rPr>
          <w:rStyle w:val="c1"/>
          <w:color w:val="000000"/>
          <w:sz w:val="28"/>
          <w:szCs w:val="28"/>
        </w:rPr>
        <w:t>Развитие умения устанавливать связь между создаваемыми постройками и тем, что дети видят в окружающей жизни; создавать разнообразные постройки и конструкции.</w:t>
      </w:r>
    </w:p>
    <w:p w14:paraId="1551A0D8" w14:textId="77777777" w:rsidR="00D45F6E" w:rsidRPr="00D45F6E" w:rsidRDefault="00D45F6E" w:rsidP="00D45F6E">
      <w:pPr>
        <w:pStyle w:val="c0"/>
        <w:numPr>
          <w:ilvl w:val="0"/>
          <w:numId w:val="6"/>
        </w:numPr>
        <w:shd w:val="clear" w:color="auto" w:fill="FFFFFF"/>
        <w:spacing w:before="30" w:beforeAutospacing="0" w:after="30" w:afterAutospacing="0"/>
        <w:ind w:firstLine="900"/>
        <w:jc w:val="both"/>
        <w:rPr>
          <w:color w:val="000000"/>
          <w:sz w:val="28"/>
          <w:szCs w:val="28"/>
        </w:rPr>
      </w:pPr>
      <w:r w:rsidRPr="00D45F6E">
        <w:rPr>
          <w:rStyle w:val="c1"/>
          <w:color w:val="000000"/>
          <w:sz w:val="28"/>
          <w:szCs w:val="28"/>
        </w:rPr>
        <w:t>Закрепление умения выделять основные части и характерные детали конструкций; анализировать сделанные педагогом поделки и постройки; на основе анализа находить конструктивные решения и планировать создание собственной постройки.</w:t>
      </w:r>
    </w:p>
    <w:p w14:paraId="77942A73" w14:textId="77777777" w:rsidR="00D45F6E" w:rsidRPr="00D45F6E" w:rsidRDefault="00D45F6E" w:rsidP="00D45F6E">
      <w:pPr>
        <w:pStyle w:val="c0"/>
        <w:numPr>
          <w:ilvl w:val="0"/>
          <w:numId w:val="6"/>
        </w:numPr>
        <w:shd w:val="clear" w:color="auto" w:fill="FFFFFF"/>
        <w:spacing w:before="30" w:beforeAutospacing="0" w:after="30" w:afterAutospacing="0"/>
        <w:ind w:firstLine="900"/>
        <w:jc w:val="both"/>
        <w:rPr>
          <w:color w:val="000000"/>
          <w:sz w:val="28"/>
          <w:szCs w:val="28"/>
        </w:rPr>
      </w:pPr>
      <w:r w:rsidRPr="00D45F6E">
        <w:rPr>
          <w:rStyle w:val="c1"/>
          <w:color w:val="000000"/>
          <w:sz w:val="28"/>
          <w:szCs w:val="28"/>
        </w:rPr>
        <w:t>Знакомство с новыми деталями: разнообразными по форме и величине. Закрепление умения заменять одни детали другими.</w:t>
      </w:r>
    </w:p>
    <w:p w14:paraId="0A2D6F86" w14:textId="77777777" w:rsidR="00D45F6E" w:rsidRPr="00D45F6E" w:rsidRDefault="00D45F6E" w:rsidP="00D45F6E">
      <w:pPr>
        <w:pStyle w:val="c0"/>
        <w:numPr>
          <w:ilvl w:val="0"/>
          <w:numId w:val="6"/>
        </w:numPr>
        <w:shd w:val="clear" w:color="auto" w:fill="FFFFFF"/>
        <w:spacing w:before="30" w:beforeAutospacing="0" w:after="30" w:afterAutospacing="0"/>
        <w:ind w:firstLine="900"/>
        <w:jc w:val="both"/>
        <w:rPr>
          <w:color w:val="000000"/>
          <w:sz w:val="28"/>
          <w:szCs w:val="28"/>
        </w:rPr>
      </w:pPr>
      <w:r w:rsidRPr="00D45F6E">
        <w:rPr>
          <w:rStyle w:val="c1"/>
          <w:color w:val="000000"/>
          <w:sz w:val="28"/>
          <w:szCs w:val="28"/>
        </w:rPr>
        <w:t>Формирование умения создавать различные по величине и конструкции постройки одного и того же объекта.</w:t>
      </w:r>
    </w:p>
    <w:p w14:paraId="0C1C10F8" w14:textId="77777777" w:rsidR="00D45F6E" w:rsidRPr="00D45F6E" w:rsidRDefault="00D45F6E" w:rsidP="00D45F6E">
      <w:pPr>
        <w:pStyle w:val="c0"/>
        <w:numPr>
          <w:ilvl w:val="0"/>
          <w:numId w:val="6"/>
        </w:numPr>
        <w:shd w:val="clear" w:color="auto" w:fill="FFFFFF"/>
        <w:spacing w:before="30" w:beforeAutospacing="0" w:after="30" w:afterAutospacing="0"/>
        <w:ind w:firstLine="900"/>
        <w:jc w:val="both"/>
        <w:rPr>
          <w:color w:val="000000"/>
          <w:sz w:val="28"/>
          <w:szCs w:val="28"/>
        </w:rPr>
      </w:pPr>
      <w:r w:rsidRPr="00D45F6E">
        <w:rPr>
          <w:rStyle w:val="c1"/>
          <w:color w:val="000000"/>
          <w:sz w:val="28"/>
          <w:szCs w:val="28"/>
        </w:rPr>
        <w:t>Закрепление умения строить по рисунку, самостоятельно подбирать необходимый строительный материал.</w:t>
      </w:r>
    </w:p>
    <w:p w14:paraId="2BC3B0CB" w14:textId="77777777" w:rsidR="00D45F6E" w:rsidRPr="00D45F6E" w:rsidRDefault="00D45F6E" w:rsidP="00D45F6E">
      <w:pPr>
        <w:pStyle w:val="c0"/>
        <w:numPr>
          <w:ilvl w:val="0"/>
          <w:numId w:val="6"/>
        </w:numPr>
        <w:shd w:val="clear" w:color="auto" w:fill="FFFFFF"/>
        <w:spacing w:before="30" w:beforeAutospacing="0" w:after="30" w:afterAutospacing="0"/>
        <w:ind w:firstLine="900"/>
        <w:jc w:val="both"/>
        <w:rPr>
          <w:color w:val="000000"/>
          <w:sz w:val="28"/>
          <w:szCs w:val="28"/>
        </w:rPr>
      </w:pPr>
      <w:r w:rsidRPr="00D45F6E">
        <w:rPr>
          <w:rStyle w:val="c1"/>
          <w:color w:val="000000"/>
          <w:sz w:val="28"/>
          <w:szCs w:val="28"/>
        </w:rPr>
        <w:lastRenderedPageBreak/>
        <w:t>Развитие умения работать коллективно, объединять свои поделки в соответствии с общим замыслом, договариваться, кто какую часть работы будет выполнять.</w:t>
      </w:r>
    </w:p>
    <w:p w14:paraId="0D622627" w14:textId="77777777" w:rsidR="00D45F6E" w:rsidRPr="00D45F6E" w:rsidRDefault="00D45F6E" w:rsidP="00D45F6E">
      <w:pPr>
        <w:pStyle w:val="c0"/>
        <w:numPr>
          <w:ilvl w:val="0"/>
          <w:numId w:val="6"/>
        </w:numPr>
        <w:shd w:val="clear" w:color="auto" w:fill="FFFFFF"/>
        <w:spacing w:before="30" w:beforeAutospacing="0" w:after="30" w:afterAutospacing="0"/>
        <w:ind w:firstLine="900"/>
        <w:jc w:val="both"/>
        <w:rPr>
          <w:color w:val="000000"/>
          <w:sz w:val="28"/>
          <w:szCs w:val="28"/>
        </w:rPr>
      </w:pPr>
      <w:r w:rsidRPr="00D45F6E">
        <w:rPr>
          <w:rStyle w:val="c1"/>
          <w:color w:val="000000"/>
          <w:sz w:val="28"/>
          <w:szCs w:val="28"/>
        </w:rPr>
        <w:t>Создание условий для реализации детьми проектов трех типов: исследовательских, творческих и нормативных.</w:t>
      </w:r>
    </w:p>
    <w:p w14:paraId="095E67CF" w14:textId="77777777" w:rsidR="00D45F6E" w:rsidRPr="00D45F6E" w:rsidRDefault="00D45F6E" w:rsidP="00D45F6E">
      <w:pPr>
        <w:pStyle w:val="c0"/>
        <w:numPr>
          <w:ilvl w:val="0"/>
          <w:numId w:val="6"/>
        </w:numPr>
        <w:shd w:val="clear" w:color="auto" w:fill="FFFFFF"/>
        <w:spacing w:before="30" w:beforeAutospacing="0" w:after="30" w:afterAutospacing="0"/>
        <w:ind w:firstLine="900"/>
        <w:jc w:val="both"/>
        <w:rPr>
          <w:color w:val="000000"/>
          <w:sz w:val="28"/>
          <w:szCs w:val="28"/>
        </w:rPr>
      </w:pPr>
      <w:r w:rsidRPr="00D45F6E">
        <w:rPr>
          <w:rStyle w:val="c1"/>
          <w:color w:val="000000"/>
          <w:sz w:val="28"/>
          <w:szCs w:val="28"/>
        </w:rPr>
        <w:t>Развитие проектной деятельности исследовательского типа. Организация презентации проектов. Формирование у детей представлений об авторстве проекта.</w:t>
      </w:r>
    </w:p>
    <w:p w14:paraId="05C1282D" w14:textId="77777777" w:rsidR="00D45F6E" w:rsidRPr="00D45F6E" w:rsidRDefault="00D45F6E" w:rsidP="00D45F6E">
      <w:pPr>
        <w:pStyle w:val="c0"/>
        <w:numPr>
          <w:ilvl w:val="0"/>
          <w:numId w:val="6"/>
        </w:numPr>
        <w:shd w:val="clear" w:color="auto" w:fill="FFFFFF"/>
        <w:spacing w:before="30" w:beforeAutospacing="0" w:after="30" w:afterAutospacing="0"/>
        <w:ind w:firstLine="900"/>
        <w:jc w:val="both"/>
        <w:rPr>
          <w:color w:val="000000"/>
          <w:sz w:val="28"/>
          <w:szCs w:val="28"/>
        </w:rPr>
      </w:pPr>
      <w:r w:rsidRPr="00D45F6E">
        <w:rPr>
          <w:rStyle w:val="c1"/>
          <w:color w:val="000000"/>
          <w:sz w:val="28"/>
          <w:szCs w:val="28"/>
        </w:rPr>
        <w:t>Создание условий для реализации проектной деятельности творческого типа.</w:t>
      </w:r>
    </w:p>
    <w:p w14:paraId="5E2EEDC2" w14:textId="77777777" w:rsidR="00D45F6E" w:rsidRPr="00D45F6E" w:rsidRDefault="00D45F6E" w:rsidP="00D45F6E">
      <w:pPr>
        <w:pStyle w:val="c0"/>
        <w:numPr>
          <w:ilvl w:val="0"/>
          <w:numId w:val="6"/>
        </w:numPr>
        <w:shd w:val="clear" w:color="auto" w:fill="FFFFFF"/>
        <w:spacing w:before="30" w:beforeAutospacing="0" w:after="30" w:afterAutospacing="0"/>
        <w:ind w:firstLine="900"/>
        <w:jc w:val="both"/>
        <w:rPr>
          <w:color w:val="000000"/>
          <w:sz w:val="28"/>
          <w:szCs w:val="28"/>
        </w:rPr>
      </w:pPr>
      <w:r w:rsidRPr="00D45F6E">
        <w:rPr>
          <w:rStyle w:val="c1"/>
          <w:color w:val="000000"/>
          <w:sz w:val="28"/>
          <w:szCs w:val="28"/>
        </w:rPr>
        <w:t>Творческие проекты в этом возрасте носят индивидуальный характер.</w:t>
      </w:r>
    </w:p>
    <w:p w14:paraId="49641A25" w14:textId="77777777" w:rsidR="00D45F6E" w:rsidRPr="00D45F6E" w:rsidRDefault="00D45F6E" w:rsidP="00D45F6E">
      <w:pPr>
        <w:pStyle w:val="c13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8"/>
          <w:szCs w:val="28"/>
        </w:rPr>
      </w:pPr>
      <w:r w:rsidRPr="00D45F6E">
        <w:rPr>
          <w:rStyle w:val="c6"/>
          <w:b/>
          <w:bCs/>
          <w:color w:val="000000"/>
          <w:sz w:val="28"/>
          <w:szCs w:val="28"/>
        </w:rPr>
        <w:t>ПОДГОТОВИТЕЛЬНАЯ К ШКОЛЕ ГРУППА</w:t>
      </w:r>
    </w:p>
    <w:p w14:paraId="204BE226" w14:textId="77777777" w:rsidR="00D45F6E" w:rsidRPr="00D45F6E" w:rsidRDefault="00D45F6E" w:rsidP="00D45F6E">
      <w:pPr>
        <w:pStyle w:val="c1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D45F6E">
        <w:rPr>
          <w:rStyle w:val="c6"/>
          <w:b/>
          <w:bCs/>
          <w:color w:val="000000"/>
          <w:sz w:val="28"/>
          <w:szCs w:val="28"/>
        </w:rPr>
        <w:t>Задачи</w:t>
      </w:r>
    </w:p>
    <w:p w14:paraId="1A2F8414" w14:textId="77777777" w:rsidR="00D45F6E" w:rsidRPr="00D45F6E" w:rsidRDefault="00D45F6E" w:rsidP="00D45F6E">
      <w:pPr>
        <w:pStyle w:val="c0"/>
        <w:numPr>
          <w:ilvl w:val="0"/>
          <w:numId w:val="7"/>
        </w:numPr>
        <w:shd w:val="clear" w:color="auto" w:fill="FFFFFF"/>
        <w:spacing w:before="30" w:beforeAutospacing="0" w:after="30" w:afterAutospacing="0"/>
        <w:ind w:firstLine="900"/>
        <w:jc w:val="both"/>
        <w:rPr>
          <w:color w:val="000000"/>
          <w:sz w:val="28"/>
          <w:szCs w:val="28"/>
        </w:rPr>
      </w:pPr>
      <w:r w:rsidRPr="00D45F6E">
        <w:rPr>
          <w:rStyle w:val="c1"/>
          <w:color w:val="000000"/>
          <w:sz w:val="28"/>
          <w:szCs w:val="28"/>
        </w:rPr>
        <w:t>Формирование интереса к разнообразным зданиям и сооружениям, поощрение желания передавать их особенности.</w:t>
      </w:r>
    </w:p>
    <w:p w14:paraId="2BEAB68E" w14:textId="77777777" w:rsidR="00D45F6E" w:rsidRPr="00D45F6E" w:rsidRDefault="00D45F6E" w:rsidP="00D45F6E">
      <w:pPr>
        <w:pStyle w:val="c0"/>
        <w:numPr>
          <w:ilvl w:val="0"/>
          <w:numId w:val="7"/>
        </w:numPr>
        <w:shd w:val="clear" w:color="auto" w:fill="FFFFFF"/>
        <w:spacing w:before="30" w:beforeAutospacing="0" w:after="30" w:afterAutospacing="0"/>
        <w:ind w:firstLine="900"/>
        <w:jc w:val="both"/>
        <w:rPr>
          <w:color w:val="000000"/>
          <w:sz w:val="28"/>
          <w:szCs w:val="28"/>
        </w:rPr>
      </w:pPr>
      <w:r w:rsidRPr="00D45F6E">
        <w:rPr>
          <w:rStyle w:val="c1"/>
          <w:color w:val="000000"/>
          <w:sz w:val="28"/>
          <w:szCs w:val="28"/>
        </w:rPr>
        <w:t>Развитие умения видеть конструкцию объекта и анализировать ее основные части, их функциональное назначение.</w:t>
      </w:r>
    </w:p>
    <w:p w14:paraId="666A1D68" w14:textId="77777777" w:rsidR="00D45F6E" w:rsidRPr="00D45F6E" w:rsidRDefault="00D45F6E" w:rsidP="00D45F6E">
      <w:pPr>
        <w:pStyle w:val="c0"/>
        <w:numPr>
          <w:ilvl w:val="0"/>
          <w:numId w:val="7"/>
        </w:numPr>
        <w:shd w:val="clear" w:color="auto" w:fill="FFFFFF"/>
        <w:spacing w:before="30" w:beforeAutospacing="0" w:after="30" w:afterAutospacing="0"/>
        <w:ind w:firstLine="900"/>
        <w:jc w:val="both"/>
        <w:rPr>
          <w:color w:val="000000"/>
          <w:sz w:val="28"/>
          <w:szCs w:val="28"/>
        </w:rPr>
      </w:pPr>
      <w:r w:rsidRPr="00D45F6E">
        <w:rPr>
          <w:rStyle w:val="c1"/>
          <w:color w:val="000000"/>
          <w:sz w:val="28"/>
          <w:szCs w:val="28"/>
        </w:rPr>
        <w:t>Поощрение стремления самостоятельно находить отдельные конструктивные решения на основе анализа сооружений.</w:t>
      </w:r>
    </w:p>
    <w:p w14:paraId="0FF704FD" w14:textId="77777777" w:rsidR="00D45F6E" w:rsidRPr="00D45F6E" w:rsidRDefault="00D45F6E" w:rsidP="00D45F6E">
      <w:pPr>
        <w:pStyle w:val="c0"/>
        <w:numPr>
          <w:ilvl w:val="0"/>
          <w:numId w:val="7"/>
        </w:numPr>
        <w:shd w:val="clear" w:color="auto" w:fill="FFFFFF"/>
        <w:spacing w:before="30" w:beforeAutospacing="0" w:after="30" w:afterAutospacing="0"/>
        <w:ind w:firstLine="900"/>
        <w:jc w:val="both"/>
        <w:rPr>
          <w:color w:val="000000"/>
          <w:sz w:val="28"/>
          <w:szCs w:val="28"/>
        </w:rPr>
      </w:pPr>
      <w:r w:rsidRPr="00D45F6E">
        <w:rPr>
          <w:rStyle w:val="c1"/>
          <w:color w:val="000000"/>
          <w:sz w:val="28"/>
          <w:szCs w:val="28"/>
        </w:rPr>
        <w:t>Закрепление навыков коллективной работы: умения распределять обязанности, работать в соответствии с общим замыслом, не мешая друг другу.</w:t>
      </w:r>
    </w:p>
    <w:p w14:paraId="12870819" w14:textId="77777777" w:rsidR="00D45F6E" w:rsidRPr="00D45F6E" w:rsidRDefault="00D45F6E" w:rsidP="00D45F6E">
      <w:pPr>
        <w:pStyle w:val="c0"/>
        <w:numPr>
          <w:ilvl w:val="0"/>
          <w:numId w:val="7"/>
        </w:numPr>
        <w:shd w:val="clear" w:color="auto" w:fill="FFFFFF"/>
        <w:spacing w:before="30" w:beforeAutospacing="0" w:after="30" w:afterAutospacing="0"/>
        <w:ind w:firstLine="900"/>
        <w:jc w:val="both"/>
        <w:rPr>
          <w:color w:val="000000"/>
          <w:sz w:val="28"/>
          <w:szCs w:val="28"/>
        </w:rPr>
      </w:pPr>
      <w:r w:rsidRPr="00D45F6E">
        <w:rPr>
          <w:rStyle w:val="c1"/>
          <w:color w:val="000000"/>
          <w:sz w:val="28"/>
          <w:szCs w:val="28"/>
        </w:rPr>
        <w:t> Развитие умения сооружать различные конструкции одного и того же объекта в соответствии с назначением (мост для пешеходов, мост для транспорта).</w:t>
      </w:r>
    </w:p>
    <w:p w14:paraId="614E64AC" w14:textId="77777777" w:rsidR="00D45F6E" w:rsidRPr="00D45F6E" w:rsidRDefault="00D45F6E" w:rsidP="00D45F6E">
      <w:pPr>
        <w:pStyle w:val="c0"/>
        <w:numPr>
          <w:ilvl w:val="0"/>
          <w:numId w:val="7"/>
        </w:numPr>
        <w:shd w:val="clear" w:color="auto" w:fill="FFFFFF"/>
        <w:spacing w:before="30" w:beforeAutospacing="0" w:after="30" w:afterAutospacing="0"/>
        <w:ind w:firstLine="900"/>
        <w:jc w:val="both"/>
        <w:rPr>
          <w:color w:val="000000"/>
          <w:sz w:val="28"/>
          <w:szCs w:val="28"/>
        </w:rPr>
      </w:pPr>
      <w:r w:rsidRPr="00D45F6E">
        <w:rPr>
          <w:rStyle w:val="c1"/>
          <w:color w:val="000000"/>
          <w:sz w:val="28"/>
          <w:szCs w:val="28"/>
        </w:rPr>
        <w:t>Формирование умения определять, какие детали больше подходят для постройки, как их целесообразнее скомбинировать; планировать процесс возведения постройки.</w:t>
      </w:r>
    </w:p>
    <w:p w14:paraId="1779002A" w14:textId="77777777" w:rsidR="00D45F6E" w:rsidRPr="00D45F6E" w:rsidRDefault="00D45F6E" w:rsidP="00D45F6E">
      <w:pPr>
        <w:pStyle w:val="c0"/>
        <w:numPr>
          <w:ilvl w:val="0"/>
          <w:numId w:val="7"/>
        </w:numPr>
        <w:shd w:val="clear" w:color="auto" w:fill="FFFFFF"/>
        <w:spacing w:before="30" w:beforeAutospacing="0" w:after="30" w:afterAutospacing="0"/>
        <w:ind w:firstLine="900"/>
        <w:jc w:val="both"/>
        <w:rPr>
          <w:color w:val="000000"/>
          <w:sz w:val="28"/>
          <w:szCs w:val="28"/>
        </w:rPr>
      </w:pPr>
      <w:r w:rsidRPr="00D45F6E">
        <w:rPr>
          <w:rStyle w:val="c1"/>
          <w:color w:val="000000"/>
          <w:sz w:val="28"/>
          <w:szCs w:val="28"/>
        </w:rPr>
        <w:t>Закрепление умения сооружать постройки, объединенные общей темой (улица, машины, дома).</w:t>
      </w:r>
    </w:p>
    <w:p w14:paraId="44974346" w14:textId="77777777" w:rsidR="00025A28" w:rsidRPr="00D45F6E" w:rsidRDefault="00025A28" w:rsidP="00D45F6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25A28" w:rsidRPr="00D45F6E" w:rsidSect="00D45F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03AEA"/>
    <w:multiLevelType w:val="multilevel"/>
    <w:tmpl w:val="D2A0F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5052BA"/>
    <w:multiLevelType w:val="multilevel"/>
    <w:tmpl w:val="C0480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4F77E8"/>
    <w:multiLevelType w:val="multilevel"/>
    <w:tmpl w:val="AE207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3145C5"/>
    <w:multiLevelType w:val="multilevel"/>
    <w:tmpl w:val="B2B66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7D08C3"/>
    <w:multiLevelType w:val="multilevel"/>
    <w:tmpl w:val="96164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CE1BC4"/>
    <w:multiLevelType w:val="multilevel"/>
    <w:tmpl w:val="E29AC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8A4EA9"/>
    <w:multiLevelType w:val="multilevel"/>
    <w:tmpl w:val="E668C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3114127">
    <w:abstractNumId w:val="5"/>
  </w:num>
  <w:num w:numId="2" w16cid:durableId="401409926">
    <w:abstractNumId w:val="3"/>
  </w:num>
  <w:num w:numId="3" w16cid:durableId="1044989715">
    <w:abstractNumId w:val="4"/>
  </w:num>
  <w:num w:numId="4" w16cid:durableId="1651328626">
    <w:abstractNumId w:val="0"/>
  </w:num>
  <w:num w:numId="5" w16cid:durableId="1337419042">
    <w:abstractNumId w:val="2"/>
  </w:num>
  <w:num w:numId="6" w16cid:durableId="323513048">
    <w:abstractNumId w:val="6"/>
  </w:num>
  <w:num w:numId="7" w16cid:durableId="6904475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F6E"/>
    <w:rsid w:val="00025A28"/>
    <w:rsid w:val="00D45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F23B5"/>
  <w15:chartTrackingRefBased/>
  <w15:docId w15:val="{62F01E52-E5A9-4DA6-ADC0-78830F209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D45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45F6E"/>
  </w:style>
  <w:style w:type="character" w:customStyle="1" w:styleId="c10">
    <w:name w:val="c10"/>
    <w:basedOn w:val="a0"/>
    <w:rsid w:val="00D45F6E"/>
  </w:style>
  <w:style w:type="paragraph" w:customStyle="1" w:styleId="c17">
    <w:name w:val="c17"/>
    <w:basedOn w:val="a"/>
    <w:rsid w:val="00D45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45F6E"/>
  </w:style>
  <w:style w:type="paragraph" w:customStyle="1" w:styleId="c0">
    <w:name w:val="c0"/>
    <w:basedOn w:val="a"/>
    <w:rsid w:val="00D45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45F6E"/>
  </w:style>
  <w:style w:type="paragraph" w:customStyle="1" w:styleId="c5">
    <w:name w:val="c5"/>
    <w:basedOn w:val="a"/>
    <w:rsid w:val="00D45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D45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D45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D45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45F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5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968</Words>
  <Characters>5524</Characters>
  <Application>Microsoft Office Word</Application>
  <DocSecurity>0</DocSecurity>
  <Lines>46</Lines>
  <Paragraphs>12</Paragraphs>
  <ScaleCrop>false</ScaleCrop>
  <Company/>
  <LinksUpToDate>false</LinksUpToDate>
  <CharactersWithSpaces>6480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1</cp:revision>
  <dcterms:created xsi:type="dcterms:W3CDTF">2022-11-08T01:23:00Z</dcterms:created>
  <dcterms:modified xsi:type="dcterms:W3CDTF">2022-11-08T01:26:00Z</dcterms:modified>
</cp:coreProperties>
</file>